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Verdana" w:cs="Verdana" w:eastAsia="Verdana" w:hAnsi="Verdana"/>
        </w:rPr>
      </w:pPr>
      <w:r w:rsidDel="00000000" w:rsidR="00000000" w:rsidRPr="00000000">
        <w:rPr>
          <w:rFonts w:ascii="Verdana" w:cs="Verdana" w:eastAsia="Verdana" w:hAnsi="Verdana"/>
          <w:rtl w:val="0"/>
        </w:rPr>
        <w:t xml:space="preserve">PRESENTAZIONE SCUOLA DANEO</w:t>
      </w:r>
    </w:p>
    <w:p w:rsidR="00000000" w:rsidDel="00000000" w:rsidP="00000000" w:rsidRDefault="00000000" w:rsidRPr="00000000" w14:paraId="00000002">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La scuola Daneo è una scuola primaria e fa parte dell'Istituto Compresivo Maddalena-Bertani la cui sede e segreteria si trova in Salita delle Battistine, 16.</w:t>
      </w:r>
    </w:p>
    <w:p w:rsidR="00000000" w:rsidDel="00000000" w:rsidP="00000000" w:rsidRDefault="00000000" w:rsidRPr="00000000" w14:paraId="00000003">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La Daneo è una scuola a tempo pieno, cioè i bambini frequentano tutti i giorni dalle 8.20 alle 16.20. Tutte le otto ore di scuola sono curricolari, cioè non c'è doposcuola o un tempo in cui si fanno i compiti. Quindi, non sono pemesse uscite anticipate o entrate posticipate se non per motivi seri e occasionali.</w:t>
      </w:r>
    </w:p>
    <w:p w:rsidR="00000000" w:rsidDel="00000000" w:rsidP="00000000" w:rsidRDefault="00000000" w:rsidRPr="00000000" w14:paraId="00000004">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Dopo le 16.20 la scuola offre, grazie alla collaborazione di cooperative esterne o associazioni sportive, attività ludiche, artistiche o sportive a pagamento, che permettono di allungare l'orario di permanenza nei locali scolastici o in diverse sedi fino alle ore 18.</w:t>
      </w:r>
    </w:p>
    <w:p w:rsidR="00000000" w:rsidDel="00000000" w:rsidP="00000000" w:rsidRDefault="00000000" w:rsidRPr="00000000" w14:paraId="00000005">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La scuola dispone di diversi ambienti oltre alle aule destinate alle classi: una palestra, due giardini, diverse aule adibite a laboratori e una biblioteca. </w:t>
      </w:r>
    </w:p>
    <w:p w:rsidR="00000000" w:rsidDel="00000000" w:rsidP="00000000" w:rsidRDefault="00000000" w:rsidRPr="00000000" w14:paraId="00000006">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Il prossimo anno scolastico ci saranno due classi prime che applicheranno il modello di scuola Senza Zaino, progetto pedagogico-didattico adottato da 11 classi della scuola. Si ricorda di non acquistare materiale scolastico per i bambini ma di aspettare la riunione con i genitori dei bambini iscritti che si terrà a giugno. </w:t>
      </w:r>
    </w:p>
    <w:p w:rsidR="00000000" w:rsidDel="00000000" w:rsidP="00000000" w:rsidRDefault="00000000" w:rsidRPr="00000000" w14:paraId="00000007">
      <w:pPr>
        <w:spacing w:line="360" w:lineRule="auto"/>
        <w:jc w:val="left"/>
        <w:rPr>
          <w:rFonts w:ascii="Verdana" w:cs="Verdana" w:eastAsia="Verdana" w:hAnsi="Verdana"/>
        </w:rPr>
      </w:pPr>
      <w:r w:rsidDel="00000000" w:rsidR="00000000" w:rsidRPr="00000000">
        <w:rPr>
          <w:rFonts w:ascii="Verdana" w:cs="Verdana" w:eastAsia="Verdana" w:hAnsi="Verdana"/>
          <w:rtl w:val="0"/>
        </w:rPr>
        <w:t xml:space="preserve">Il giorno </w:t>
      </w:r>
      <w:r w:rsidDel="00000000" w:rsidR="00000000" w:rsidRPr="00000000">
        <w:rPr>
          <w:rFonts w:ascii="Verdana" w:cs="Verdana" w:eastAsia="Verdana" w:hAnsi="Verdana"/>
          <w:b w:val="1"/>
          <w:rtl w:val="0"/>
        </w:rPr>
        <w:t xml:space="preserve">7 gennaio 2021 alle ore 17.30 </w:t>
      </w:r>
      <w:r w:rsidDel="00000000" w:rsidR="00000000" w:rsidRPr="00000000">
        <w:rPr>
          <w:rFonts w:ascii="Verdana" w:cs="Verdana" w:eastAsia="Verdana" w:hAnsi="Verdana"/>
          <w:b w:val="0"/>
          <w:rtl w:val="0"/>
        </w:rPr>
        <w:t xml:space="preserve">ci sarà un incontro su piattaforma Zoom durante il quale alcuni insegnanti illustreranno la metodologia della scuola Senza Zaino e saranno disponibili a rispondere ad eventuali domande. Il link per collegarsi alla riunione è presente sul sito istituzionale dell'Istituto comprensivo Maddalena-Bertani.</w:t>
      </w:r>
      <w:r w:rsidDel="00000000" w:rsidR="00000000" w:rsidRPr="00000000">
        <w:rPr>
          <w:rtl w:val="0"/>
        </w:rPr>
      </w:r>
    </w:p>
    <w:p w:rsidR="00000000" w:rsidDel="00000000" w:rsidP="00000000" w:rsidRDefault="00000000" w:rsidRPr="00000000" w14:paraId="00000008">
      <w:pPr>
        <w:spacing w:line="360" w:lineRule="auto"/>
        <w:jc w:val="left"/>
        <w:rPr>
          <w:rFonts w:ascii="Verdana" w:cs="Verdana" w:eastAsia="Verdana" w:hAnsi="Verdana"/>
        </w:rPr>
      </w:pPr>
      <w:r w:rsidDel="00000000" w:rsidR="00000000" w:rsidRPr="00000000">
        <w:rPr>
          <w:rFonts w:ascii="Verdana" w:cs="Verdana" w:eastAsia="Verdana" w:hAnsi="Verdana"/>
          <w:b w:val="0"/>
          <w:rtl w:val="0"/>
        </w:rPr>
        <w:t xml:space="preserve">Il giorno </w:t>
      </w:r>
      <w:r w:rsidDel="00000000" w:rsidR="00000000" w:rsidRPr="00000000">
        <w:rPr>
          <w:rFonts w:ascii="Verdana" w:cs="Verdana" w:eastAsia="Verdana" w:hAnsi="Verdana"/>
          <w:b w:val="1"/>
          <w:rtl w:val="0"/>
        </w:rPr>
        <w:t xml:space="preserve">11 gennaio 2021 alle ore 17.30</w:t>
      </w:r>
      <w:r w:rsidDel="00000000" w:rsidR="00000000" w:rsidRPr="00000000">
        <w:rPr>
          <w:rFonts w:ascii="Verdana" w:cs="Verdana" w:eastAsia="Verdana" w:hAnsi="Verdana"/>
          <w:b w:val="0"/>
          <w:rtl w:val="0"/>
        </w:rPr>
        <w:t xml:space="preserve"> sempre collegandosi allo stesso link si potrà partecipare all'open day della scuola.</w:t>
      </w:r>
      <w:r w:rsidDel="00000000" w:rsidR="00000000" w:rsidRPr="00000000">
        <w:rPr>
          <w:rtl w:val="0"/>
        </w:rPr>
      </w:r>
    </w:p>
    <w:p w:rsidR="00000000" w:rsidDel="00000000" w:rsidP="00000000" w:rsidRDefault="00000000" w:rsidRPr="00000000" w14:paraId="00000009">
      <w:pPr>
        <w:spacing w:line="360" w:lineRule="auto"/>
        <w:jc w:val="left"/>
        <w:rPr>
          <w:rFonts w:ascii="Verdana" w:cs="Verdana" w:eastAsia="Verdana" w:hAnsi="Verdana"/>
        </w:rPr>
      </w:pPr>
      <w:r w:rsidDel="00000000" w:rsidR="00000000" w:rsidRPr="00000000">
        <w:rPr>
          <w:rFonts w:ascii="Verdana" w:cs="Verdana" w:eastAsia="Verdana" w:hAnsi="Verdana"/>
          <w:b w:val="0"/>
          <w:rtl w:val="0"/>
        </w:rPr>
        <w:t xml:space="preserve">Si ricorda che le iscrizioni alle classi prime si potranno effettuare solo in modalità online accedendo all'indirizzo web </w:t>
      </w:r>
      <w:hyperlink r:id="rId6">
        <w:r w:rsidDel="00000000" w:rsidR="00000000" w:rsidRPr="00000000">
          <w:rPr>
            <w:rFonts w:ascii="Verdana" w:cs="Verdana" w:eastAsia="Verdana" w:hAnsi="Verdana"/>
            <w:b w:val="0"/>
            <w:color w:val="000080"/>
            <w:u w:val="single"/>
            <w:rtl w:val="0"/>
          </w:rPr>
          <w:t xml:space="preserve">www.iscrizioni.istruzione.it</w:t>
        </w:r>
      </w:hyperlink>
      <w:r w:rsidDel="00000000" w:rsidR="00000000" w:rsidRPr="00000000">
        <w:rPr>
          <w:rFonts w:ascii="Verdana" w:cs="Verdana" w:eastAsia="Verdana" w:hAnsi="Verdana"/>
          <w:b w:val="0"/>
          <w:rtl w:val="0"/>
        </w:rPr>
        <w:t xml:space="preserve"> dove le famiglie dovranno completare la procedura di registrazione indicando una casella di posta elettronica.</w:t>
      </w:r>
      <w:r w:rsidDel="00000000" w:rsidR="00000000" w:rsidRPr="00000000">
        <w:rPr>
          <w:rtl w:val="0"/>
        </w:rPr>
      </w:r>
    </w:p>
    <w:p w:rsidR="00000000" w:rsidDel="00000000" w:rsidP="00000000" w:rsidRDefault="00000000" w:rsidRPr="00000000" w14:paraId="0000000A">
      <w:pPr>
        <w:spacing w:line="360" w:lineRule="auto"/>
        <w:jc w:val="left"/>
        <w:rPr>
          <w:rFonts w:ascii="Verdana" w:cs="Verdana" w:eastAsia="Verdana" w:hAnsi="Verdana"/>
          <w:b w:val="0"/>
        </w:rPr>
      </w:pPr>
      <w:r w:rsidDel="00000000" w:rsidR="00000000" w:rsidRPr="00000000">
        <w:rPr>
          <w:rFonts w:ascii="Verdana" w:cs="Verdana" w:eastAsia="Verdana" w:hAnsi="Verdana"/>
          <w:b w:val="0"/>
          <w:rtl w:val="0"/>
        </w:rPr>
        <w:t xml:space="preserve">La scuola si rende disponibile ad assistere le famiglie che, iscrivendo il proprio figlio o la propria figlia ad una scuola dell'istituto, si trovassero in situazione di effettiva necessità. Il servizio di assistenza sarà fornito previo appuntamento da concordare con il centralino della scuola telefonando al numero </w:t>
      </w:r>
    </w:p>
    <w:p w:rsidR="00000000" w:rsidDel="00000000" w:rsidP="00000000" w:rsidRDefault="00000000" w:rsidRPr="00000000" w14:paraId="0000000B">
      <w:pPr>
        <w:spacing w:line="360" w:lineRule="auto"/>
        <w:jc w:val="left"/>
        <w:rPr>
          <w:rFonts w:ascii="Verdana" w:cs="Verdana" w:eastAsia="Verdana" w:hAnsi="Verdana"/>
          <w:b w:val="1"/>
        </w:rPr>
      </w:pPr>
      <w:r w:rsidDel="00000000" w:rsidR="00000000" w:rsidRPr="00000000">
        <w:rPr>
          <w:rFonts w:ascii="Verdana" w:cs="Verdana" w:eastAsia="Verdana" w:hAnsi="Verdana"/>
          <w:b w:val="1"/>
          <w:rtl w:val="0"/>
        </w:rPr>
        <w:t xml:space="preserve">010 8391792 dal lunedì al venerdì dalle 9.30 alle 13. </w:t>
      </w:r>
      <w:r w:rsidDel="00000000" w:rsidR="00000000" w:rsidRPr="00000000">
        <w:rPr>
          <w:rFonts w:ascii="Verdana" w:cs="Verdana" w:eastAsia="Verdana" w:hAnsi="Verdana"/>
          <w:b w:val="0"/>
          <w:rtl w:val="0"/>
        </w:rPr>
        <w:t xml:space="preserve">E' necessario presentarsi all'appuntamento con tutti i documenti necessari all'iscrizione:</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left"/>
        <w:rPr>
          <w:rFonts w:ascii="Verdana" w:cs="Verdana" w:eastAsia="Verdana" w:hAnsi="Verdana"/>
          <w:b w:val="0"/>
        </w:rPr>
      </w:pPr>
      <w:r w:rsidDel="00000000" w:rsidR="00000000" w:rsidRPr="00000000">
        <w:rPr>
          <w:rFonts w:ascii="Verdana" w:cs="Verdana" w:eastAsia="Verdana" w:hAnsi="Verdana"/>
          <w:b w:val="0"/>
          <w:rtl w:val="0"/>
        </w:rPr>
        <w:t xml:space="preserve">documento di identità dei genitori o tutori</w:t>
      </w:r>
    </w:p>
    <w:p w:rsidR="00000000" w:rsidDel="00000000" w:rsidP="00000000" w:rsidRDefault="00000000" w:rsidRPr="00000000" w14:paraId="0000000D">
      <w:pPr>
        <w:numPr>
          <w:ilvl w:val="0"/>
          <w:numId w:val="1"/>
        </w:numPr>
        <w:spacing w:line="360" w:lineRule="auto"/>
        <w:ind w:left="720" w:hanging="360"/>
        <w:jc w:val="left"/>
        <w:rPr>
          <w:rFonts w:ascii="Verdana" w:cs="Verdana" w:eastAsia="Verdana" w:hAnsi="Verdana"/>
          <w:b w:val="0"/>
        </w:rPr>
      </w:pPr>
      <w:r w:rsidDel="00000000" w:rsidR="00000000" w:rsidRPr="00000000">
        <w:rPr>
          <w:rFonts w:ascii="Verdana" w:cs="Verdana" w:eastAsia="Verdana" w:hAnsi="Verdana"/>
          <w:b w:val="0"/>
          <w:rtl w:val="0"/>
        </w:rPr>
        <w:t xml:space="preserve">codici fiscali di genitori o tutori e alunno/a</w:t>
      </w:r>
    </w:p>
    <w:p w:rsidR="00000000" w:rsidDel="00000000" w:rsidP="00000000" w:rsidRDefault="00000000" w:rsidRPr="00000000" w14:paraId="0000000E">
      <w:pPr>
        <w:numPr>
          <w:ilvl w:val="0"/>
          <w:numId w:val="1"/>
        </w:numPr>
        <w:spacing w:line="360" w:lineRule="auto"/>
        <w:ind w:left="720" w:hanging="360"/>
        <w:jc w:val="left"/>
        <w:rPr>
          <w:rFonts w:ascii="Verdana" w:cs="Verdana" w:eastAsia="Verdana" w:hAnsi="Verdana"/>
          <w:b w:val="0"/>
        </w:rPr>
      </w:pPr>
      <w:r w:rsidDel="00000000" w:rsidR="00000000" w:rsidRPr="00000000">
        <w:rPr>
          <w:rFonts w:ascii="Verdana" w:cs="Verdana" w:eastAsia="Verdana" w:hAnsi="Verdana"/>
          <w:b w:val="0"/>
          <w:rtl w:val="0"/>
        </w:rPr>
        <w:t xml:space="preserve">eventuale certificazioni di disabilità</w:t>
      </w:r>
    </w:p>
    <w:p w:rsidR="00000000" w:rsidDel="00000000" w:rsidP="00000000" w:rsidRDefault="00000000" w:rsidRPr="00000000" w14:paraId="0000000F">
      <w:pPr>
        <w:numPr>
          <w:ilvl w:val="0"/>
          <w:numId w:val="1"/>
        </w:numPr>
        <w:spacing w:line="360" w:lineRule="auto"/>
        <w:ind w:left="720" w:hanging="360"/>
        <w:jc w:val="left"/>
        <w:rPr>
          <w:rFonts w:ascii="Verdana" w:cs="Verdana" w:eastAsia="Verdana" w:hAnsi="Verdana"/>
          <w:b w:val="0"/>
        </w:rPr>
      </w:pPr>
      <w:r w:rsidDel="00000000" w:rsidR="00000000" w:rsidRPr="00000000">
        <w:rPr>
          <w:rFonts w:ascii="Verdana" w:cs="Verdana" w:eastAsia="Verdana" w:hAnsi="Verdana"/>
          <w:b w:val="0"/>
          <w:rtl w:val="0"/>
        </w:rPr>
        <w:t xml:space="preserve">eventuale certificazione luogo di lavoro, se uno dei due genitori lavora nella zona vicina alla scuola per avvalersi del punteggio corrispondente</w:t>
      </w:r>
    </w:p>
    <w:p w:rsidR="00000000" w:rsidDel="00000000" w:rsidP="00000000" w:rsidRDefault="00000000" w:rsidRPr="00000000" w14:paraId="00000010">
      <w:pPr>
        <w:spacing w:line="360" w:lineRule="auto"/>
        <w:jc w:val="left"/>
        <w:rPr>
          <w:rFonts w:ascii="Verdana" w:cs="Verdana" w:eastAsia="Verdana" w:hAnsi="Verdana"/>
          <w:b w:val="1"/>
        </w:rPr>
      </w:pPr>
      <w:r w:rsidDel="00000000" w:rsidR="00000000" w:rsidRPr="00000000">
        <w:rPr>
          <w:rFonts w:ascii="Verdana" w:cs="Verdana" w:eastAsia="Verdana" w:hAnsi="Verdana"/>
          <w:b w:val="0"/>
          <w:rtl w:val="0"/>
        </w:rPr>
        <w:t xml:space="preserve">Il codice per effettuare l'iscrizione online è </w:t>
      </w:r>
      <w:r w:rsidDel="00000000" w:rsidR="00000000" w:rsidRPr="00000000">
        <w:rPr>
          <w:rFonts w:ascii="Verdana" w:cs="Verdana" w:eastAsia="Verdana" w:hAnsi="Verdana"/>
          <w:b w:val="1"/>
          <w:rtl w:val="0"/>
        </w:rPr>
        <w:t xml:space="preserve">GEEE854036.</w:t>
      </w:r>
    </w:p>
    <w:p w:rsidR="00000000" w:rsidDel="00000000" w:rsidP="00000000" w:rsidRDefault="00000000" w:rsidRPr="00000000" w14:paraId="00000011">
      <w:pPr>
        <w:spacing w:line="360" w:lineRule="auto"/>
        <w:jc w:val="left"/>
        <w:rPr>
          <w:rFonts w:ascii="Verdana" w:cs="Verdana" w:eastAsia="Verdana" w:hAnsi="Verdana"/>
          <w:b w:val="0"/>
        </w:rPr>
      </w:pPr>
      <w:r w:rsidDel="00000000" w:rsidR="00000000" w:rsidRPr="00000000">
        <w:rPr>
          <w:rFonts w:ascii="Verdana" w:cs="Verdana" w:eastAsia="Verdana" w:hAnsi="Verdana"/>
          <w:b w:val="0"/>
          <w:rtl w:val="0"/>
        </w:rPr>
        <w:t xml:space="preserve">Per ulteriori chiarimenti consultare il sito </w:t>
      </w:r>
      <w:hyperlink r:id="rId7">
        <w:r w:rsidDel="00000000" w:rsidR="00000000" w:rsidRPr="00000000">
          <w:rPr>
            <w:rFonts w:ascii="Verdana" w:cs="Verdana" w:eastAsia="Verdana" w:hAnsi="Verdana"/>
            <w:b w:val="0"/>
            <w:color w:val="000080"/>
            <w:u w:val="single"/>
            <w:rtl w:val="0"/>
          </w:rPr>
          <w:t xml:space="preserve">www.maddalena-bertani.edu.it</w:t>
        </w:r>
      </w:hyperlink>
      <w:r w:rsidDel="00000000" w:rsidR="00000000" w:rsidRPr="00000000">
        <w:rPr>
          <w:rFonts w:ascii="Verdana" w:cs="Verdana" w:eastAsia="Verdana" w:hAnsi="Verdana"/>
          <w:b w:val="0"/>
          <w:rtl w:val="0"/>
        </w:rPr>
        <w:t xml:space="preserve"> .</w:t>
      </w:r>
    </w:p>
    <w:p w:rsidR="00000000" w:rsidDel="00000000" w:rsidP="00000000" w:rsidRDefault="00000000" w:rsidRPr="00000000" w14:paraId="00000012">
      <w:pPr>
        <w:spacing w:line="360" w:lineRule="auto"/>
        <w:jc w:val="left"/>
        <w:rPr>
          <w:rFonts w:ascii="Verdana" w:cs="Verdana" w:eastAsia="Verdana" w:hAnsi="Verdana"/>
          <w:b w:val="0"/>
        </w:rPr>
      </w:pPr>
      <w:r w:rsidDel="00000000" w:rsidR="00000000" w:rsidRPr="00000000">
        <w:rPr>
          <w:rtl w:val="0"/>
        </w:rPr>
      </w:r>
    </w:p>
    <w:p w:rsidR="00000000" w:rsidDel="00000000" w:rsidP="00000000" w:rsidRDefault="00000000" w:rsidRPr="00000000" w14:paraId="00000013">
      <w:pPr>
        <w:spacing w:line="360" w:lineRule="auto"/>
        <w:jc w:val="left"/>
        <w:rPr>
          <w:rFonts w:ascii="Verdana" w:cs="Verdana" w:eastAsia="Verdana" w:hAnsi="Verdana"/>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crizioni.istruzione.it/" TargetMode="External"/><Relationship Id="rId7" Type="http://schemas.openxmlformats.org/officeDocument/2006/relationships/hyperlink" Target="http://www.maddalena-bertani.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