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3" w:rsidRDefault="007D1686">
      <w:pPr>
        <w:pStyle w:val="Corpodeltesto"/>
        <w:spacing w:before="80" w:line="252" w:lineRule="exact"/>
      </w:pPr>
      <w:r>
        <w:t>Dear families,</w:t>
      </w:r>
    </w:p>
    <w:p w:rsidR="003E69F3" w:rsidRDefault="007D1686">
      <w:pPr>
        <w:pStyle w:val="Corpodeltesto"/>
        <w:ind w:right="351"/>
      </w:pPr>
      <w:r>
        <w:t>on December 4</w:t>
      </w:r>
      <w:r>
        <w:rPr>
          <w:vertAlign w:val="superscript"/>
        </w:rPr>
        <w:t>th</w:t>
      </w:r>
      <w:r>
        <w:t xml:space="preserve"> a new ordinance was released concerning the periodic and final evaluation process for primary school.</w:t>
      </w:r>
    </w:p>
    <w:p w:rsidR="003E69F3" w:rsidRDefault="003E69F3">
      <w:pPr>
        <w:pStyle w:val="Corpodeltesto"/>
        <w:spacing w:before="1"/>
        <w:ind w:left="0"/>
      </w:pPr>
    </w:p>
    <w:p w:rsidR="003E69F3" w:rsidRDefault="007D1686">
      <w:pPr>
        <w:pStyle w:val="Corpodeltesto"/>
        <w:spacing w:before="1"/>
        <w:ind w:right="132"/>
      </w:pPr>
      <w:r>
        <w:t>We will briefly explain what the Teachers have decided to indicate in the evaluation form you will receive in February.</w:t>
      </w:r>
    </w:p>
    <w:p w:rsidR="003E69F3" w:rsidRDefault="003E69F3">
      <w:pPr>
        <w:pStyle w:val="Corpodeltesto"/>
        <w:spacing w:before="10"/>
        <w:ind w:left="0"/>
        <w:rPr>
          <w:sz w:val="21"/>
        </w:rPr>
      </w:pPr>
    </w:p>
    <w:p w:rsidR="003E69F3" w:rsidRDefault="007D1686">
      <w:pPr>
        <w:pStyle w:val="Corpodeltesto"/>
        <w:spacing w:before="1"/>
        <w:ind w:right="192"/>
      </w:pPr>
      <w:r>
        <w:t>For each subject, including Civic Education, primary school teachers will express one of four levels of learning:</w:t>
      </w:r>
    </w:p>
    <w:p w:rsidR="003E69F3" w:rsidRDefault="007D1686">
      <w:pPr>
        <w:pStyle w:val="Heading1"/>
        <w:ind w:right="6661"/>
      </w:pPr>
      <w:r>
        <w:t>ADVANCED INTERMEDIATE BASIC</w:t>
      </w:r>
    </w:p>
    <w:p w:rsidR="003E69F3" w:rsidRDefault="007D1686">
      <w:pPr>
        <w:spacing w:line="252" w:lineRule="exact"/>
        <w:ind w:left="120"/>
        <w:rPr>
          <w:b/>
        </w:rPr>
      </w:pPr>
      <w:r>
        <w:rPr>
          <w:b/>
        </w:rPr>
        <w:t>PRELIMINARY ACQUISITION</w:t>
      </w:r>
    </w:p>
    <w:p w:rsidR="003E69F3" w:rsidRDefault="007D1686">
      <w:pPr>
        <w:pStyle w:val="Corpodeltesto"/>
        <w:spacing w:line="252" w:lineRule="exact"/>
      </w:pPr>
      <w:r>
        <w:t>Which refer to the essential concepts of the different subjects.</w:t>
      </w:r>
    </w:p>
    <w:p w:rsidR="003E69F3" w:rsidRDefault="003E69F3">
      <w:pPr>
        <w:pStyle w:val="Corpodeltesto"/>
        <w:spacing w:before="1"/>
        <w:ind w:left="0"/>
      </w:pPr>
    </w:p>
    <w:p w:rsidR="003E69F3" w:rsidRDefault="007D1686">
      <w:pPr>
        <w:pStyle w:val="Corpodeltesto"/>
        <w:ind w:right="344"/>
      </w:pPr>
      <w:r>
        <w:t>ADVANCED: the student autonomously and consistently completes assignments involving known and unknown situations, drawing on a variety of resources both provided by the teacher and learned elsewhere.</w:t>
      </w:r>
    </w:p>
    <w:p w:rsidR="003E69F3" w:rsidRDefault="003E69F3">
      <w:pPr>
        <w:pStyle w:val="Corpodeltesto"/>
        <w:spacing w:before="1"/>
        <w:ind w:left="0"/>
      </w:pPr>
    </w:p>
    <w:p w:rsidR="003E69F3" w:rsidRDefault="007D1686">
      <w:pPr>
        <w:pStyle w:val="Corpodeltesto"/>
        <w:ind w:right="205"/>
      </w:pPr>
      <w:r>
        <w:t>INTERMEDIATE: the student autonomously and consistently completes assignments involving known situations; they complete assignments involving unknown situations, drawing on resources provided by the teacher or learned elsewhere, although not consistently and not entirely autonomously.</w:t>
      </w:r>
    </w:p>
    <w:p w:rsidR="003E69F3" w:rsidRDefault="003E69F3">
      <w:pPr>
        <w:pStyle w:val="Corpodeltesto"/>
        <w:ind w:left="0"/>
      </w:pPr>
    </w:p>
    <w:p w:rsidR="003E69F3" w:rsidRDefault="007D1686">
      <w:pPr>
        <w:pStyle w:val="Corpodeltesto"/>
        <w:ind w:right="288"/>
      </w:pPr>
      <w:r>
        <w:t>BASIC: the student only completes assignments involving known situations and drawing on the resources provided by the teacher; either autonomously but not consistently, or consistently but not autonomously.</w:t>
      </w:r>
    </w:p>
    <w:p w:rsidR="003E69F3" w:rsidRDefault="003E69F3">
      <w:pPr>
        <w:pStyle w:val="Corpodeltesto"/>
        <w:spacing w:before="10"/>
        <w:ind w:left="0"/>
        <w:rPr>
          <w:sz w:val="21"/>
        </w:rPr>
      </w:pPr>
    </w:p>
    <w:p w:rsidR="003E69F3" w:rsidRDefault="007D1686">
      <w:pPr>
        <w:pStyle w:val="Corpodeltesto"/>
        <w:ind w:right="282"/>
      </w:pPr>
      <w:r>
        <w:t>PRELIMINARY ACQUISITION: the student only completes assignments involving known situations and only with the support of the teacher and specifically provided resources.</w:t>
      </w:r>
    </w:p>
    <w:p w:rsidR="003E69F3" w:rsidRDefault="003E69F3">
      <w:pPr>
        <w:pStyle w:val="Corpodeltesto"/>
        <w:spacing w:before="2"/>
        <w:ind w:left="0"/>
      </w:pPr>
    </w:p>
    <w:p w:rsidR="003E69F3" w:rsidRDefault="007D1686">
      <w:pPr>
        <w:pStyle w:val="Corpodeltesto"/>
        <w:ind w:right="217"/>
      </w:pPr>
      <w:r>
        <w:t>Therefore, in the evaluation form you will no longer find grades expressed in numbers; you will instead find these four levels of learning correlated with an explanation in order to better explain the processes through which the results of the student’s learning become apparent.</w:t>
      </w:r>
    </w:p>
    <w:p w:rsidR="003E69F3" w:rsidRDefault="003E69F3">
      <w:pPr>
        <w:pStyle w:val="Corpodeltesto"/>
        <w:spacing w:before="10"/>
        <w:ind w:left="0"/>
        <w:rPr>
          <w:sz w:val="21"/>
        </w:rPr>
      </w:pPr>
    </w:p>
    <w:p w:rsidR="003E69F3" w:rsidRDefault="007D1686">
      <w:pPr>
        <w:pStyle w:val="Corpodeltesto"/>
        <w:ind w:right="390"/>
        <w:jc w:val="both"/>
      </w:pPr>
      <w:r>
        <w:t>Regarding the evaluation of the subjects Catholic Re</w:t>
      </w:r>
      <w:r w:rsidR="003746AF">
        <w:t>l</w:t>
      </w:r>
      <w:r>
        <w:t xml:space="preserve">igion, </w:t>
      </w:r>
      <w:proofErr w:type="spellStart"/>
      <w:r>
        <w:t>Alternativee</w:t>
      </w:r>
      <w:proofErr w:type="spellEnd"/>
      <w:r>
        <w:t xml:space="preserve"> Activity, Behavior, and Overall Evaluation, what prescribed by the </w:t>
      </w:r>
      <w:proofErr w:type="spellStart"/>
      <w:r>
        <w:t>D.Lgs</w:t>
      </w:r>
      <w:proofErr w:type="spellEnd"/>
      <w:r>
        <w:t>. n. 62/2017 still applies, in the same modality as determined by the Teachers Council.</w:t>
      </w:r>
    </w:p>
    <w:p w:rsidR="003E69F3" w:rsidRDefault="003E69F3">
      <w:pPr>
        <w:pStyle w:val="Corpodeltesto"/>
        <w:spacing w:before="1"/>
        <w:ind w:left="0"/>
      </w:pPr>
    </w:p>
    <w:p w:rsidR="003E69F3" w:rsidRDefault="007D1686">
      <w:pPr>
        <w:pStyle w:val="Corpodeltesto"/>
        <w:ind w:right="540"/>
      </w:pPr>
      <w:r>
        <w:t>During this moment of transition, the Institute has decided not to alter the modality of the daily evaluations, which will continue unchanged.</w:t>
      </w:r>
    </w:p>
    <w:p w:rsidR="003E69F3" w:rsidRDefault="003E69F3">
      <w:pPr>
        <w:pStyle w:val="Corpodeltesto"/>
        <w:ind w:left="0"/>
      </w:pPr>
    </w:p>
    <w:p w:rsidR="003E69F3" w:rsidRDefault="007D1686">
      <w:pPr>
        <w:pStyle w:val="Corpodeltesto"/>
        <w:ind w:right="223"/>
      </w:pPr>
      <w:r>
        <w:t>The teachers of the Institute will keep reflecting on the evaluation form to make it as suitable as possible to each student’s learning process.</w:t>
      </w:r>
    </w:p>
    <w:p w:rsidR="003E69F3" w:rsidRDefault="003E69F3">
      <w:pPr>
        <w:pStyle w:val="Corpodeltesto"/>
        <w:spacing w:before="11"/>
        <w:ind w:left="0"/>
        <w:rPr>
          <w:sz w:val="21"/>
        </w:rPr>
      </w:pPr>
    </w:p>
    <w:p w:rsidR="003E69F3" w:rsidRDefault="003746AF">
      <w:pPr>
        <w:pStyle w:val="Corpodeltesto"/>
      </w:pPr>
      <w:r>
        <w:t>Kind regards.</w:t>
      </w:r>
    </w:p>
    <w:p w:rsidR="003E69F3" w:rsidRDefault="003E69F3">
      <w:pPr>
        <w:pStyle w:val="Corpodeltesto"/>
        <w:spacing w:before="1"/>
        <w:ind w:right="3968"/>
      </w:pPr>
    </w:p>
    <w:sectPr w:rsidR="003E69F3" w:rsidSect="003E69F3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E69F3"/>
    <w:rsid w:val="003746AF"/>
    <w:rsid w:val="003E69F3"/>
    <w:rsid w:val="005200C0"/>
    <w:rsid w:val="007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69F3"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69F3"/>
    <w:pPr>
      <w:ind w:left="120"/>
    </w:pPr>
  </w:style>
  <w:style w:type="paragraph" w:customStyle="1" w:styleId="Heading1">
    <w:name w:val="Heading 1"/>
    <w:basedOn w:val="Normale"/>
    <w:uiPriority w:val="1"/>
    <w:qFormat/>
    <w:rsid w:val="003E69F3"/>
    <w:pPr>
      <w:ind w:left="12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E69F3"/>
  </w:style>
  <w:style w:type="paragraph" w:customStyle="1" w:styleId="TableParagraph">
    <w:name w:val="Table Paragraph"/>
    <w:basedOn w:val="Normale"/>
    <w:uiPriority w:val="1"/>
    <w:qFormat/>
    <w:rsid w:val="003E6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Ghio</dc:creator>
  <cp:lastModifiedBy>DIRIGENTE</cp:lastModifiedBy>
  <cp:revision>3</cp:revision>
  <dcterms:created xsi:type="dcterms:W3CDTF">2021-02-08T12:16:00Z</dcterms:created>
  <dcterms:modified xsi:type="dcterms:W3CDTF">2021-02-09T09:49:00Z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2021-02-08T00:00:00Z</vt:filetime>
  </property>
</Properties>
</file>